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88"/>
        <w:tblGridChange w:id="0">
          <w:tblGrid>
            <w:gridCol w:w="15388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2">
            <w:pPr>
              <w:shd w:fill="auto" w:val="clear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REQUERIMENTO PARA REGISTRO DE ATIVIDADES CURRICULARES COMPLEMENTARES EXTENSIONISTAS (ACCE’s).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8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87"/>
        <w:gridCol w:w="6801"/>
        <w:tblGridChange w:id="0">
          <w:tblGrid>
            <w:gridCol w:w="8587"/>
            <w:gridCol w:w="6801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auto" w:val="clea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Nome: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hd w:fill="auto" w:val="clea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Registro Acadêmico: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</w:t>
      </w:r>
    </w:p>
    <w:tbl>
      <w:tblPr>
        <w:tblStyle w:val="Table3"/>
        <w:tblW w:w="15405.0" w:type="dxa"/>
        <w:jc w:val="center"/>
        <w:tblLayout w:type="fixed"/>
        <w:tblLook w:val="0000"/>
      </w:tblPr>
      <w:tblGrid>
        <w:gridCol w:w="12420"/>
        <w:gridCol w:w="1290"/>
        <w:gridCol w:w="1695"/>
        <w:tblGridChange w:id="0">
          <w:tblGrid>
            <w:gridCol w:w="12420"/>
            <w:gridCol w:w="1290"/>
            <w:gridCol w:w="1695"/>
          </w:tblGrid>
        </w:tblGridChange>
      </w:tblGrid>
      <w:tr>
        <w:trPr>
          <w:cantSplit w:val="0"/>
          <w:trHeight w:val="352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0cece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0cece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0cece" w:val="clear"/>
                <w:vertAlign w:val="baseline"/>
                <w:rtl w:val="0"/>
              </w:rPr>
              <w:t xml:space="preserve">Grupo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0cece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0cece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0cece" w:val="clear"/>
                <w:vertAlign w:val="baseline"/>
                <w:rtl w:val="0"/>
              </w:rPr>
              <w:t xml:space="preserve">Horas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0cece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0cece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0cece" w:val="clear"/>
                <w:vertAlign w:val="baseline"/>
                <w:rtl w:val="0"/>
              </w:rPr>
              <w:t xml:space="preserve">solicitadas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0cece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0cece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0cece" w:val="clear"/>
                <w:vertAlign w:val="baseline"/>
                <w:rtl w:val="0"/>
              </w:rPr>
              <w:t xml:space="preserve">Páginas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0cece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0cece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0cece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GRUPO I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Atividades de iniciação à docência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a        pág.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GRUPO II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Atividades de iniciação à pesquisa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a        pág.</w:t>
            </w:r>
          </w:p>
        </w:tc>
      </w:tr>
      <w:tr>
        <w:trPr>
          <w:cantSplit w:val="0"/>
          <w:trHeight w:val="704.179687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GRUPO III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Atividades de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xtensão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: (programa de extensão; projeto de extensão; curso e oficina de extensão; evento de extensão; e prestação de serviços).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a        pág.</w:t>
            </w:r>
          </w:p>
        </w:tc>
      </w:tr>
      <w:tr>
        <w:trPr>
          <w:cantSplit w:val="0"/>
          <w:trHeight w:val="788.9062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Grupo IV</w:t>
            </w:r>
          </w:p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Atividades de extensão fora da UFLA: o certificado deverá conter: nome completo do estudante, título da atividade (com menção de que se trata de ação extensionista), carga horária da ação (quando não constar será computado 12h) e local de abrangência.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a         pág.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GRUPO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Atividades não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obrigatórias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de iniciação profissional, incluindo o estágio não obrigatório e a participação em empresa Jr.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a        pág.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GRUPO VI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Produção técnica, científica ou artística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a        pág.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GRUPO VII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Participação em núcleo de estudos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a        pág.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GRUPO VIII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Participação em programa de educação tutorial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a        pág.</w:t>
            </w:r>
          </w:p>
        </w:tc>
      </w:tr>
      <w:tr>
        <w:trPr>
          <w:cantSplit w:val="0"/>
          <w:trHeight w:val="734.179687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GRUPO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IX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Participação em evento ou seminário técnico, científico,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rtístico e/ou esportivo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a        pág.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**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GRUPO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Outras atividades específicas estabelecidas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nas matrizes curriculares: (I- como parte da carga horária incorporada em componentes curriculares do tipo disciplina; II - como carga horária integralmente extensionista pertencente a componente curricular específico cadastrado na matriz curricular).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   a         pág.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* As modalidades descritas no “Grupo III” devem ser observadas, e os devidos certificados solicitados junto ao coordenador; ** As comprovações devem ser consultadas junto ao professor responsável.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720" w:top="720" w:left="141.73228346456693" w:right="127.3228346456710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5390.0" w:type="dxa"/>
      <w:jc w:val="left"/>
      <w:tblLayout w:type="fixed"/>
      <w:tblLook w:val="0600"/>
    </w:tblPr>
    <w:tblGrid>
      <w:gridCol w:w="5130"/>
      <w:gridCol w:w="5130"/>
      <w:gridCol w:w="5130"/>
      <w:tblGridChange w:id="0">
        <w:tblGrid>
          <w:gridCol w:w="5130"/>
          <w:gridCol w:w="5130"/>
          <w:gridCol w:w="513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space="0" w:sz="0" w:val="nil"/>
            </w:pBdr>
            <w:shd w:fill="ffffff" w:val="clear"/>
            <w:spacing w:after="0" w:before="0" w:line="240" w:lineRule="auto"/>
            <w:ind w:left="-115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a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space="0" w:sz="0" w:val="nil"/>
            </w:pBdr>
            <w:shd w:fill="ffffff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a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  <w:between w:space="0" w:sz="0" w:val="nil"/>
            </w:pBdr>
            <w:shd w:fill="ffffff" w:val="clear"/>
            <w:spacing w:after="0" w:before="0" w:line="240" w:lineRule="auto"/>
            <w:ind w:left="0" w:right="-115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a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ffffff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5388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641"/>
      <w:gridCol w:w="6503"/>
      <w:gridCol w:w="6244"/>
      <w:tblGridChange w:id="0">
        <w:tblGrid>
          <w:gridCol w:w="2641"/>
          <w:gridCol w:w="6503"/>
          <w:gridCol w:w="6244"/>
        </w:tblGrid>
      </w:tblGridChange>
    </w:tblGrid>
    <w:tr>
      <w:trPr>
        <w:cantSplit w:val="0"/>
        <w:trHeight w:val="835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9">
          <w:pPr>
            <w:rPr>
              <w:rFonts w:ascii="Calibri" w:cs="Calibri" w:eastAsia="Calibri" w:hAnsi="Calibri"/>
              <w:sz w:val="10"/>
              <w:szCs w:val="1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109221</wp:posOffset>
                </wp:positionH>
                <wp:positionV relativeFrom="paragraph">
                  <wp:posOffset>635</wp:posOffset>
                </wp:positionV>
                <wp:extent cx="1228725" cy="528478"/>
                <wp:effectExtent b="0" l="0" r="0" t="0"/>
                <wp:wrapNone/>
                <wp:docPr id="4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5284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3A">
          <w:pPr>
            <w:jc w:val="center"/>
            <w:rPr>
              <w:rFonts w:ascii="Calibri" w:cs="Calibri" w:eastAsia="Calibri" w:hAnsi="Calibri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UNIVERSIDADE FEDERAL DE LAVRAS</w:t>
          </w:r>
        </w:p>
        <w:p w:rsidR="00000000" w:rsidDel="00000000" w:rsidP="00000000" w:rsidRDefault="00000000" w:rsidRPr="00000000" w14:paraId="0000003B">
          <w:pPr>
            <w:jc w:val="center"/>
            <w:rPr>
              <w:rFonts w:ascii="Calibri" w:cs="Calibri" w:eastAsia="Calibri" w:hAnsi="Calibri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PRÓ-REITORIA DE EXTENSÃO, ESPORTE E CULTURA</w:t>
          </w:r>
        </w:p>
        <w:p w:rsidR="00000000" w:rsidDel="00000000" w:rsidP="00000000" w:rsidRDefault="00000000" w:rsidRPr="00000000" w14:paraId="0000003C">
          <w:pPr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18"/>
              <w:szCs w:val="18"/>
              <w:rtl w:val="0"/>
            </w:rPr>
            <w:t xml:space="preserve">Secretaria Integrada da Unidade Acadêmica do Curso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3D">
          <w:pPr>
            <w:jc w:val="center"/>
            <w:rPr>
              <w:rFonts w:ascii="Calibri" w:cs="Calibri" w:eastAsia="Calibri" w:hAnsi="Calibri"/>
              <w:b w:val="1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Este requerimento deve ser</w:t>
          </w:r>
        </w:p>
        <w:p w:rsidR="00000000" w:rsidDel="00000000" w:rsidP="00000000" w:rsidRDefault="00000000" w:rsidRPr="00000000" w14:paraId="0000003E">
          <w:pPr>
            <w:jc w:val="center"/>
            <w:rPr>
              <w:rFonts w:ascii="Calibri" w:cs="Calibri" w:eastAsia="Calibri" w:hAnsi="Calibri"/>
              <w:b w:val="1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u w:val="single"/>
              <w:rtl w:val="0"/>
            </w:rPr>
            <w:t xml:space="preserve">obrigatoriamente</w:t>
          </w: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 digitado. Sua tramitação e o resultado devem ser </w:t>
          </w:r>
        </w:p>
        <w:p w:rsidR="00000000" w:rsidDel="00000000" w:rsidP="00000000" w:rsidRDefault="00000000" w:rsidRPr="00000000" w14:paraId="0000003F">
          <w:pPr>
            <w:jc w:val="center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18"/>
              <w:szCs w:val="18"/>
              <w:rtl w:val="0"/>
            </w:rPr>
            <w:t xml:space="preserve">consultados, pelo requerente, em </w:t>
          </w:r>
          <w:hyperlink r:id="rId2"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u w:val="none"/>
                <w:rtl w:val="0"/>
              </w:rPr>
              <w:t xml:space="preserve">http://sipac.ufla.br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ffffff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  <w:rtl w:val="0"/>
      </w:rPr>
      <w:t xml:space="preserve">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-BR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hd w:color="auto" w:fill="ffffff" w:val="clear"/>
    </w:pPr>
    <w:rPr>
      <w:rFonts w:eastAsia="Arial Unicode MS"/>
      <w:color w:val="00000a"/>
      <w:sz w:val="24"/>
      <w:szCs w:val="24"/>
      <w:u w:color="00000a"/>
      <w:lang w:eastAsia="en-US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DefaultParagraphFont0" w:customStyle="1">
    <w:name w:val="Default Paragraph Font0"/>
  </w:style>
  <w:style w:type="character" w:styleId="Hyperlink">
    <w:name w:val="Hyperlink"/>
    <w:rPr>
      <w:u w:color="00000a" w:val="single"/>
    </w:rPr>
  </w:style>
  <w:style w:type="paragraph" w:styleId="Ttulo1" w:customStyle="1">
    <w:name w:val="Título1"/>
    <w:basedOn w:val="Normal"/>
    <w:next w:val="Corpodetexto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FreeSans"/>
    </w:rPr>
  </w:style>
  <w:style w:type="paragraph" w:styleId="Body" w:customStyle="1">
    <w:name w:val="Body"/>
    <w:pPr>
      <w:shd w:color="auto" w:fill="ffffff" w:val="clear"/>
    </w:pPr>
    <w:rPr>
      <w:rFonts w:ascii="Helvetica Neue" w:cs="Arial Unicode MS" w:eastAsia="Arial Unicode MS" w:hAnsi="Helvetica Neue"/>
      <w:color w:val="000000"/>
      <w:sz w:val="22"/>
      <w:szCs w:val="22"/>
      <w:u w:color="00000a"/>
      <w:lang w:bidi="hi-IN" w:eastAsia="zh-CN"/>
    </w:rPr>
  </w:style>
  <w:style w:type="paragraph" w:styleId="TableStyle2" w:customStyle="1">
    <w:name w:val="Table Style 2"/>
    <w:pPr>
      <w:shd w:color="auto" w:fill="ffffff" w:val="clear"/>
    </w:pPr>
    <w:rPr>
      <w:rFonts w:ascii="Helvetica Neue" w:cs="Helvetica Neue" w:eastAsia="Helvetica Neue" w:hAnsi="Helvetica Neue"/>
      <w:color w:val="000000"/>
      <w:u w:color="00000a"/>
      <w:lang w:bidi="hi-IN" w:eastAsia="zh-CN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</w:style>
  <w:style w:type="paragraph" w:styleId="Contedodatabela" w:customStyle="1">
    <w:name w:val="Conteúdo da tabela"/>
    <w:basedOn w:val="Normal"/>
  </w:style>
  <w:style w:type="paragraph" w:styleId="Ttulodetabela" w:customStyle="1">
    <w:name w:val="Título de tabela"/>
    <w:basedOn w:val="Contedodatabela"/>
  </w:style>
  <w:style w:type="character" w:styleId="CabealhoChar" w:customStyle="1">
    <w:name w:val="Cabeçalho Char"/>
    <w:link w:val="Cabealho"/>
    <w:uiPriority w:val="99"/>
    <w:rsid w:val="009C76F9"/>
    <w:rPr>
      <w:rFonts w:eastAsia="Arial Unicode MS"/>
      <w:color w:val="00000a"/>
      <w:sz w:val="24"/>
      <w:szCs w:val="24"/>
      <w:u w:color="00000a"/>
      <w:shd w:color="auto" w:fill="ffffff" w:val="clear"/>
      <w:lang w:eastAsia="en-US" w:val="en-US"/>
    </w:rPr>
  </w:style>
  <w:style w:type="table" w:styleId="Tabelacomgrade">
    <w:name w:val="Table Grid"/>
    <w:basedOn w:val="Tabelanormal"/>
    <w:uiPriority w:val="59"/>
    <w:rsid w:val="00835AD2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1" w:customStyle="1">
    <w:name w:val="Tabela com grade1"/>
    <w:basedOn w:val="Tabelanormal"/>
    <w:next w:val="Tabelacomgrade"/>
    <w:uiPriority w:val="59"/>
    <w:rsid w:val="00D36C5C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sipac.ufl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8OI33pEaV1yOsKgUpkU+RJ85+A==">CgMxLjAyCGguZ2pkZ3hzOAByITFmV0xHdWxCd184S2dZdVVKXzd1UkFqSFcyd3Q4ck9Lbw==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2021-06-09T00:55:00Z</dcterms:created>
  <dc:creator>NOTEBOOK</dc:creator>
</cp:coreProperties>
</file>